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A1" w:rsidRDefault="0056311E">
      <w:pPr>
        <w:jc w:val="center"/>
      </w:pPr>
      <w:r>
        <w:rPr>
          <w:b/>
          <w:sz w:val="30"/>
          <w:szCs w:val="30"/>
        </w:rPr>
        <w:t>VADEMECUM</w:t>
      </w:r>
    </w:p>
    <w:p w:rsidR="00592FA1" w:rsidRDefault="0056311E">
      <w:pPr>
        <w:spacing w:line="276" w:lineRule="auto"/>
        <w:jc w:val="center"/>
      </w:pPr>
      <w:r>
        <w:rPr>
          <w:b/>
          <w:sz w:val="30"/>
          <w:szCs w:val="30"/>
        </w:rPr>
        <w:t xml:space="preserve">Per l’inserimento dei loghi da applicare su </w:t>
      </w:r>
      <w:proofErr w:type="spellStart"/>
      <w:r>
        <w:rPr>
          <w:b/>
          <w:sz w:val="30"/>
          <w:szCs w:val="30"/>
        </w:rPr>
        <w:t>depliant</w:t>
      </w:r>
      <w:proofErr w:type="spellEnd"/>
      <w:r>
        <w:rPr>
          <w:b/>
          <w:sz w:val="30"/>
          <w:szCs w:val="30"/>
        </w:rPr>
        <w:t xml:space="preserve"> pubblicitari, flye</w:t>
      </w:r>
      <w:r w:rsidR="00523E5A">
        <w:rPr>
          <w:b/>
          <w:sz w:val="30"/>
          <w:szCs w:val="30"/>
        </w:rPr>
        <w:t>r, brochure e materiale grafico online</w:t>
      </w:r>
    </w:p>
    <w:p w:rsidR="00592FA1" w:rsidRDefault="00592FA1">
      <w:pPr>
        <w:spacing w:line="276" w:lineRule="auto"/>
        <w:jc w:val="center"/>
      </w:pPr>
    </w:p>
    <w:p w:rsidR="00592FA1" w:rsidRDefault="0056311E">
      <w:pPr>
        <w:spacing w:line="276" w:lineRule="auto"/>
        <w:jc w:val="both"/>
      </w:pPr>
      <w:r>
        <w:t>Avendo passato la selezione del Tavolo di Confronto e della Proposta, il tuo progetto è ufficialmente part</w:t>
      </w:r>
      <w:r w:rsidR="00523E5A">
        <w:t xml:space="preserve">e del piano Giovani di Zona </w:t>
      </w:r>
      <w:bookmarkStart w:id="0" w:name="_GoBack"/>
      <w:r w:rsidR="00B27A5D" w:rsidRPr="00405E06">
        <w:rPr>
          <w:color w:val="0000FF"/>
        </w:rPr>
        <w:t>202</w:t>
      </w:r>
      <w:r w:rsidR="00AB47D2" w:rsidRPr="00405E06">
        <w:rPr>
          <w:color w:val="0000FF"/>
        </w:rPr>
        <w:t>5</w:t>
      </w:r>
      <w:bookmarkEnd w:id="0"/>
      <w:r w:rsidR="00523E5A">
        <w:t>.</w:t>
      </w:r>
      <w:r>
        <w:t xml:space="preserve"> </w:t>
      </w:r>
    </w:p>
    <w:p w:rsidR="00592FA1" w:rsidRDefault="0056311E">
      <w:pPr>
        <w:spacing w:line="276" w:lineRule="auto"/>
        <w:jc w:val="both"/>
      </w:pPr>
      <w:r>
        <w:t>Ti chiediamo quindi delle accortezze nell’applicazione dei loghi degli enti che sostengono il Piano Giovani di Zona.</w:t>
      </w:r>
    </w:p>
    <w:p w:rsidR="00592FA1" w:rsidRDefault="0056311E">
      <w:pPr>
        <w:spacing w:line="276" w:lineRule="auto"/>
        <w:jc w:val="both"/>
      </w:pPr>
      <w:r>
        <w:t>Di seguito le nostre indicazioni.</w:t>
      </w:r>
    </w:p>
    <w:p w:rsidR="00592FA1" w:rsidRDefault="00592FA1">
      <w:pPr>
        <w:spacing w:line="276" w:lineRule="auto"/>
        <w:jc w:val="both"/>
      </w:pPr>
    </w:p>
    <w:p w:rsidR="00592FA1" w:rsidRDefault="0056311E">
      <w:pPr>
        <w:spacing w:line="276" w:lineRule="auto"/>
        <w:jc w:val="both"/>
      </w:pPr>
      <w:r>
        <w:rPr>
          <w:highlight w:val="yellow"/>
        </w:rPr>
        <w:t>Devo sempre applicare i loghi?</w:t>
      </w:r>
    </w:p>
    <w:p w:rsidR="00592FA1" w:rsidRDefault="00523E5A">
      <w:pPr>
        <w:spacing w:line="276" w:lineRule="auto"/>
        <w:jc w:val="both"/>
      </w:pPr>
      <w:r>
        <w:t>Sì</w:t>
      </w:r>
      <w:r w:rsidR="0056311E">
        <w:t xml:space="preserve">. I loghi vanno </w:t>
      </w:r>
      <w:r w:rsidR="0056311E" w:rsidRPr="00523E5A">
        <w:rPr>
          <w:u w:val="single"/>
        </w:rPr>
        <w:t>sempre</w:t>
      </w:r>
      <w:r w:rsidR="0056311E">
        <w:t xml:space="preserve"> applicati, sia nel caso di un volantino che di una broc</w:t>
      </w:r>
      <w:r>
        <w:t>hure (pieghevole di più pagine) o in una grafica online.</w:t>
      </w:r>
      <w:r w:rsidR="0056311E">
        <w:t xml:space="preserve"> In generale è importante trasmettere l’idea che il progetto si inserisce all’interno del con</w:t>
      </w:r>
      <w:r>
        <w:t>testo dei Piani Giovani di Zona ed ha ricevuto un finanziamento.</w:t>
      </w:r>
      <w:r w:rsidR="0056311E">
        <w:t xml:space="preserve"> </w:t>
      </w:r>
    </w:p>
    <w:p w:rsidR="00592FA1" w:rsidRDefault="00592FA1">
      <w:pPr>
        <w:spacing w:line="276" w:lineRule="auto"/>
        <w:jc w:val="both"/>
      </w:pPr>
    </w:p>
    <w:p w:rsidR="00592FA1" w:rsidRDefault="0056311E">
      <w:pPr>
        <w:spacing w:line="276" w:lineRule="auto"/>
        <w:jc w:val="both"/>
      </w:pPr>
      <w:r>
        <w:rPr>
          <w:highlight w:val="yellow"/>
        </w:rPr>
        <w:t>Sui social?</w:t>
      </w:r>
    </w:p>
    <w:p w:rsidR="00592FA1" w:rsidRDefault="0056311E">
      <w:pPr>
        <w:spacing w:line="276" w:lineRule="auto"/>
        <w:jc w:val="both"/>
      </w:pPr>
      <w:r>
        <w:t>Nel caso di comunicazione social, dove lo sp</w:t>
      </w:r>
      <w:r w:rsidR="0046701F">
        <w:t>azio è più ristretto</w:t>
      </w:r>
      <w:r w:rsidR="00523E5A">
        <w:t xml:space="preserve"> (in particolare per le copertine)</w:t>
      </w:r>
      <w:r w:rsidR="0046701F">
        <w:t xml:space="preserve">, chiediamo- se non è possibile l’inserimento di tutti i loghi- </w:t>
      </w:r>
      <w:r>
        <w:t>di citare</w:t>
      </w:r>
      <w:r w:rsidR="0046701F">
        <w:t xml:space="preserve"> almeno</w:t>
      </w:r>
      <w:r>
        <w:t xml:space="preserve"> i partner e, dove possibile, di </w:t>
      </w:r>
      <w:proofErr w:type="spellStart"/>
      <w:r>
        <w:t>taggarli</w:t>
      </w:r>
      <w:proofErr w:type="spellEnd"/>
      <w:r>
        <w:t xml:space="preserve">. </w:t>
      </w:r>
    </w:p>
    <w:p w:rsidR="00E8144F" w:rsidRDefault="00E8144F">
      <w:pPr>
        <w:spacing w:line="276" w:lineRule="auto"/>
        <w:jc w:val="both"/>
      </w:pPr>
      <w:r>
        <w:t>Nei post singoli rendi esplicito il fatto che è un progetto sost</w:t>
      </w:r>
      <w:r w:rsidR="0046701F">
        <w:t>enuto dal Piano Giovani di Zona.</w:t>
      </w:r>
    </w:p>
    <w:p w:rsidR="00523E5A" w:rsidRPr="00523E5A" w:rsidRDefault="00497BF9">
      <w:pPr>
        <w:spacing w:line="276" w:lineRule="auto"/>
        <w:jc w:val="both"/>
        <w:rPr>
          <w:b/>
        </w:rPr>
      </w:pPr>
      <w:r>
        <w:t xml:space="preserve">Nella copertina di </w:t>
      </w:r>
      <w:proofErr w:type="spellStart"/>
      <w:r>
        <w:t>F</w:t>
      </w:r>
      <w:r w:rsidR="00523E5A">
        <w:t>acebook</w:t>
      </w:r>
      <w:proofErr w:type="spellEnd"/>
      <w:r w:rsidR="00523E5A">
        <w:t xml:space="preserve"> inserisci questa dicitura: “</w:t>
      </w:r>
      <w:r w:rsidR="00523E5A" w:rsidRPr="00523E5A">
        <w:rPr>
          <w:b/>
        </w:rPr>
        <w:t>progetto finanziat</w:t>
      </w:r>
      <w:r w:rsidR="00B27A5D">
        <w:rPr>
          <w:b/>
        </w:rPr>
        <w:t xml:space="preserve">o dal Piano giovani di Zona </w:t>
      </w:r>
      <w:r w:rsidR="00B27A5D" w:rsidRPr="00405E06">
        <w:rPr>
          <w:b/>
          <w:color w:val="0000FF"/>
        </w:rPr>
        <w:t>202</w:t>
      </w:r>
      <w:r w:rsidR="00405E06" w:rsidRPr="00405E06">
        <w:rPr>
          <w:b/>
          <w:color w:val="0000FF"/>
        </w:rPr>
        <w:t>5</w:t>
      </w:r>
      <w:r w:rsidR="00BF5ACB">
        <w:rPr>
          <w:b/>
        </w:rPr>
        <w:t xml:space="preserve"> della C</w:t>
      </w:r>
      <w:r w:rsidR="00523E5A" w:rsidRPr="00523E5A">
        <w:rPr>
          <w:b/>
        </w:rPr>
        <w:t>omunità Valsugana e Tesino”.</w:t>
      </w:r>
    </w:p>
    <w:p w:rsidR="00592FA1" w:rsidRDefault="00592FA1">
      <w:pPr>
        <w:spacing w:line="276" w:lineRule="auto"/>
        <w:jc w:val="both"/>
      </w:pPr>
    </w:p>
    <w:p w:rsidR="00592FA1" w:rsidRDefault="0056311E">
      <w:pPr>
        <w:spacing w:line="276" w:lineRule="auto"/>
        <w:jc w:val="both"/>
      </w:pPr>
      <w:r>
        <w:rPr>
          <w:highlight w:val="yellow"/>
        </w:rPr>
        <w:t>Quali loghi devo utilizzare?</w:t>
      </w:r>
    </w:p>
    <w:p w:rsidR="0046701F" w:rsidRPr="0056311E" w:rsidRDefault="00B27A5D">
      <w:pPr>
        <w:spacing w:line="276" w:lineRule="auto"/>
        <w:jc w:val="both"/>
      </w:pPr>
      <w:r>
        <w:t>Cinque</w:t>
      </w:r>
      <w:r w:rsidR="0046701F">
        <w:t xml:space="preserve"> loghi sono per noi fondamentali:</w:t>
      </w:r>
    </w:p>
    <w:p w:rsidR="00592FA1" w:rsidRDefault="0056311E">
      <w:pPr>
        <w:spacing w:line="276" w:lineRule="auto"/>
        <w:jc w:val="both"/>
      </w:pPr>
      <w:r>
        <w:t>- logo della Provincia autonoma di Trento;</w:t>
      </w:r>
    </w:p>
    <w:p w:rsidR="00592FA1" w:rsidRDefault="0056311E">
      <w:pPr>
        <w:spacing w:line="276" w:lineRule="auto"/>
        <w:jc w:val="both"/>
      </w:pPr>
      <w:r>
        <w:t>- logo delle politiche giovanili della Provincia autonoma di Trento;</w:t>
      </w:r>
    </w:p>
    <w:p w:rsidR="00592FA1" w:rsidRDefault="0056311E">
      <w:pPr>
        <w:spacing w:line="276" w:lineRule="auto"/>
        <w:jc w:val="both"/>
      </w:pPr>
      <w:r>
        <w:t>- logo della Comunità Valsugana e Tesino;</w:t>
      </w:r>
    </w:p>
    <w:p w:rsidR="00592FA1" w:rsidRDefault="0056311E">
      <w:pPr>
        <w:spacing w:line="276" w:lineRule="auto"/>
        <w:jc w:val="both"/>
      </w:pPr>
      <w:r>
        <w:t>- logo del Distretto Famiglia Valsugana e Tesino;</w:t>
      </w:r>
    </w:p>
    <w:p w:rsidR="00592FA1" w:rsidRDefault="0056311E">
      <w:pPr>
        <w:spacing w:line="276" w:lineRule="auto"/>
        <w:jc w:val="both"/>
      </w:pPr>
      <w:r>
        <w:t>- logo della Cassa Rurale Valsugana e Tesino;</w:t>
      </w:r>
    </w:p>
    <w:p w:rsidR="0046701F" w:rsidRDefault="0046701F">
      <w:pPr>
        <w:spacing w:line="276" w:lineRule="auto"/>
        <w:jc w:val="both"/>
      </w:pPr>
    </w:p>
    <w:p w:rsidR="0046701F" w:rsidRDefault="0046701F">
      <w:pPr>
        <w:spacing w:line="276" w:lineRule="auto"/>
        <w:jc w:val="both"/>
      </w:pPr>
      <w:r>
        <w:t>Se altri enti supportano il tuo progetto inserisci pure anche i loro loghi.</w:t>
      </w:r>
      <w:r w:rsidR="00523E5A">
        <w:t xml:space="preserve"> Tieni presente però che i loghi degli enti finanziatori devono essere </w:t>
      </w:r>
      <w:r w:rsidR="00523E5A" w:rsidRPr="00B27A5D">
        <w:rPr>
          <w:b/>
        </w:rPr>
        <w:t>più grandi</w:t>
      </w:r>
      <w:r w:rsidR="00523E5A">
        <w:t xml:space="preserve"> e visibili perché hanno sostenuto materialmente il progetto.</w:t>
      </w:r>
    </w:p>
    <w:p w:rsidR="00592FA1" w:rsidRDefault="00592FA1">
      <w:pPr>
        <w:spacing w:line="276" w:lineRule="auto"/>
        <w:jc w:val="both"/>
      </w:pPr>
    </w:p>
    <w:p w:rsidR="00592FA1" w:rsidRDefault="0056311E">
      <w:pPr>
        <w:spacing w:line="276" w:lineRule="auto"/>
        <w:jc w:val="both"/>
      </w:pPr>
      <w:r>
        <w:rPr>
          <w:highlight w:val="yellow"/>
        </w:rPr>
        <w:t>Dove trovo i loghi?</w:t>
      </w:r>
    </w:p>
    <w:p w:rsidR="00592FA1" w:rsidRDefault="0056311E">
      <w:pPr>
        <w:spacing w:line="276" w:lineRule="auto"/>
        <w:jc w:val="both"/>
      </w:pPr>
      <w:r>
        <w:t>- logo della Provincia autonoma di Trento e delle politiche giovanili:</w:t>
      </w:r>
    </w:p>
    <w:p w:rsidR="00497BF9" w:rsidRDefault="00405E06">
      <w:pPr>
        <w:spacing w:line="276" w:lineRule="auto"/>
        <w:jc w:val="both"/>
      </w:pPr>
      <w:hyperlink r:id="rId4" w:history="1">
        <w:r w:rsidR="0056311E">
          <w:rPr>
            <w:rStyle w:val="Collegamentoipertestuale"/>
          </w:rPr>
          <w:t>http://www.politichegiovanili.provincia.tn.it/modulistica/-Manuale_uso_loghi_pat_e_pol_giov/pagina118.html</w:t>
        </w:r>
      </w:hyperlink>
      <w:r w:rsidR="0056311E">
        <w:t xml:space="preserve">. </w:t>
      </w:r>
    </w:p>
    <w:p w:rsidR="00592FA1" w:rsidRDefault="0056311E">
      <w:pPr>
        <w:spacing w:line="276" w:lineRule="auto"/>
        <w:jc w:val="both"/>
      </w:pPr>
      <w:r>
        <w:t>Qui trovi i loghi sia a colori che nella scala di grigi.</w:t>
      </w:r>
    </w:p>
    <w:p w:rsidR="00592FA1" w:rsidRDefault="0056311E">
      <w:pPr>
        <w:spacing w:line="276" w:lineRule="auto"/>
        <w:jc w:val="both"/>
      </w:pPr>
      <w:r>
        <w:t>- loghi della Comunità Valsugana e Tesino, del Distret</w:t>
      </w:r>
      <w:r w:rsidR="005B4F7E">
        <w:t>to</w:t>
      </w:r>
      <w:r w:rsidR="00AB47D2">
        <w:t xml:space="preserve"> famiglia</w:t>
      </w:r>
      <w:r w:rsidR="005B4F7E">
        <w:t>, della Cassa Rurale</w:t>
      </w:r>
      <w:r w:rsidR="00AB47D2">
        <w:t xml:space="preserve"> Valsugana e Tesino e del BIM del Brenta</w:t>
      </w:r>
      <w:r>
        <w:t>:</w:t>
      </w:r>
    </w:p>
    <w:p w:rsidR="00592FA1" w:rsidRDefault="00405E06">
      <w:pPr>
        <w:spacing w:line="276" w:lineRule="auto"/>
        <w:jc w:val="both"/>
      </w:pPr>
      <w:hyperlink r:id="rId5" w:history="1">
        <w:r w:rsidR="00497BF9" w:rsidRPr="006C4DE7">
          <w:rPr>
            <w:rStyle w:val="Collegamentoipertestuale"/>
          </w:rPr>
          <w:t>https://www.comunitavalsuganaetesino.it/Aree-tematiche/Politiche-sociali/Piani/Piano-giovani-di-zona</w:t>
        </w:r>
      </w:hyperlink>
    </w:p>
    <w:p w:rsidR="00497BF9" w:rsidRDefault="00497BF9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6311E">
      <w:pPr>
        <w:spacing w:line="276" w:lineRule="auto"/>
        <w:jc w:val="both"/>
      </w:pPr>
      <w:r>
        <w:rPr>
          <w:highlight w:val="yellow"/>
        </w:rPr>
        <w:t>Dove li metto?</w:t>
      </w:r>
    </w:p>
    <w:p w:rsidR="00592FA1" w:rsidRDefault="0056311E">
      <w:pPr>
        <w:spacing w:line="276" w:lineRule="auto"/>
        <w:jc w:val="both"/>
      </w:pPr>
      <w:r>
        <w:t>Il logo delle Politiche Giovanili va collocato in alto a destra (la tua destra guardando il foglio).</w:t>
      </w:r>
    </w:p>
    <w:p w:rsidR="0056311E" w:rsidRDefault="0056311E">
      <w:pPr>
        <w:spacing w:line="276" w:lineRule="auto"/>
        <w:jc w:val="both"/>
      </w:pPr>
      <w:r>
        <w:t xml:space="preserve">consulta il Manuale uso dei loghi </w:t>
      </w:r>
      <w:proofErr w:type="spellStart"/>
      <w:r>
        <w:t>Pat</w:t>
      </w:r>
      <w:proofErr w:type="spellEnd"/>
      <w:r>
        <w:t xml:space="preserve"> e delle Politiche Giovanili, reperibile a questo link:</w:t>
      </w:r>
    </w:p>
    <w:p w:rsidR="00592FA1" w:rsidRDefault="00405E06">
      <w:pPr>
        <w:spacing w:line="276" w:lineRule="auto"/>
        <w:jc w:val="both"/>
      </w:pPr>
      <w:hyperlink r:id="rId6" w:history="1">
        <w:r w:rsidR="0056311E">
          <w:rPr>
            <w:rStyle w:val="Collegamentoipertestuale"/>
          </w:rPr>
          <w:t>http://www.politichegiovanili.provincia.tn.it/modulistica/-Manuale_uso_loghi_pat_e_pol_giov/pagina118.html</w:t>
        </w:r>
      </w:hyperlink>
    </w:p>
    <w:p w:rsidR="00592FA1" w:rsidRDefault="0056311E">
      <w:pPr>
        <w:spacing w:line="276" w:lineRule="auto"/>
        <w:jc w:val="both"/>
      </w:pPr>
      <w:r>
        <w:t>Il logo della Provincia autonoma di Trento in alto a sinistra.</w:t>
      </w:r>
    </w:p>
    <w:p w:rsidR="00592FA1" w:rsidRDefault="0056311E">
      <w:pPr>
        <w:spacing w:line="276" w:lineRule="auto"/>
        <w:jc w:val="both"/>
      </w:pPr>
      <w:r>
        <w:t xml:space="preserve">I restanti loghi possono essere inseriti in basso, nella parte finale del foglio. </w:t>
      </w:r>
    </w:p>
    <w:p w:rsidR="0056311E" w:rsidRDefault="0056311E">
      <w:pPr>
        <w:spacing w:line="276" w:lineRule="auto"/>
        <w:jc w:val="both"/>
      </w:pPr>
    </w:p>
    <w:p w:rsidR="0056311E" w:rsidRDefault="0056311E">
      <w:pPr>
        <w:spacing w:line="276" w:lineRule="auto"/>
        <w:jc w:val="both"/>
        <w:rPr>
          <w:rStyle w:val="Collegamentoipertestuale"/>
        </w:rPr>
      </w:pPr>
      <w:r>
        <w:t>Nb: Se</w:t>
      </w:r>
      <w:r w:rsidR="00B27A5D">
        <w:t xml:space="preserve"> hai dubbi o domande contatta la Referente Tecnica Organizzativa</w:t>
      </w:r>
      <w:r>
        <w:t xml:space="preserve"> alla mail: </w:t>
      </w:r>
      <w:hyperlink r:id="rId7" w:history="1">
        <w:r w:rsidRPr="00515D2F">
          <w:rPr>
            <w:rStyle w:val="Collegamentoipertestuale"/>
          </w:rPr>
          <w:t>pianogiovani@comunitavalsuganaetesino.it</w:t>
        </w:r>
      </w:hyperlink>
    </w:p>
    <w:p w:rsidR="0046701F" w:rsidRPr="0046701F" w:rsidRDefault="0046701F">
      <w:pPr>
        <w:spacing w:line="276" w:lineRule="auto"/>
        <w:jc w:val="both"/>
        <w:rPr>
          <w:rStyle w:val="Collegamentoipertestuale"/>
          <w:color w:val="000000" w:themeColor="text1"/>
          <w:u w:val="none"/>
        </w:rPr>
      </w:pPr>
      <w:r w:rsidRPr="0046701F">
        <w:rPr>
          <w:rStyle w:val="Collegamentoipertestuale"/>
          <w:color w:val="000000" w:themeColor="text1"/>
          <w:u w:val="none"/>
        </w:rPr>
        <w:t xml:space="preserve">In generale, </w:t>
      </w:r>
      <w:r w:rsidRPr="00523E5A">
        <w:rPr>
          <w:rStyle w:val="Collegamentoipertestuale"/>
          <w:b/>
          <w:color w:val="000000" w:themeColor="text1"/>
        </w:rPr>
        <w:t>prima di procedere alla pubblicazione, invia il materiale all’RTO</w:t>
      </w:r>
      <w:r w:rsidRPr="0046701F">
        <w:rPr>
          <w:rStyle w:val="Collegamentoipertestuale"/>
          <w:color w:val="000000" w:themeColor="text1"/>
          <w:u w:val="none"/>
        </w:rPr>
        <w:t xml:space="preserve">. </w:t>
      </w:r>
    </w:p>
    <w:p w:rsidR="0046701F" w:rsidRPr="0046701F" w:rsidRDefault="0046701F">
      <w:pPr>
        <w:spacing w:line="276" w:lineRule="auto"/>
        <w:jc w:val="both"/>
        <w:rPr>
          <w:rStyle w:val="Collegamentoipertestuale"/>
          <w:color w:val="000000" w:themeColor="text1"/>
          <w:u w:val="none"/>
        </w:rPr>
      </w:pPr>
    </w:p>
    <w:p w:rsidR="0046701F" w:rsidRPr="0046701F" w:rsidRDefault="0046701F">
      <w:pPr>
        <w:spacing w:line="276" w:lineRule="auto"/>
        <w:jc w:val="both"/>
        <w:rPr>
          <w:color w:val="000000" w:themeColor="text1"/>
        </w:rPr>
      </w:pPr>
      <w:r w:rsidRPr="0046701F">
        <w:rPr>
          <w:rStyle w:val="Collegamentoipertestuale"/>
          <w:color w:val="000000" w:themeColor="text1"/>
          <w:u w:val="none"/>
        </w:rPr>
        <w:t>Grazie della tua collaborazione</w:t>
      </w:r>
    </w:p>
    <w:p w:rsidR="0056311E" w:rsidRDefault="0056311E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92FA1">
      <w:pPr>
        <w:spacing w:line="276" w:lineRule="auto"/>
        <w:jc w:val="both"/>
      </w:pPr>
    </w:p>
    <w:p w:rsidR="00592FA1" w:rsidRDefault="00592FA1">
      <w:pPr>
        <w:spacing w:line="276" w:lineRule="auto"/>
        <w:jc w:val="center"/>
      </w:pPr>
    </w:p>
    <w:p w:rsidR="00592FA1" w:rsidRDefault="00592FA1">
      <w:pPr>
        <w:spacing w:line="276" w:lineRule="auto"/>
        <w:jc w:val="center"/>
      </w:pPr>
    </w:p>
    <w:p w:rsidR="0056311E" w:rsidRDefault="0056311E">
      <w:pPr>
        <w:jc w:val="center"/>
      </w:pPr>
    </w:p>
    <w:sectPr w:rsidR="0056311E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1E"/>
    <w:rsid w:val="00405E06"/>
    <w:rsid w:val="0046701F"/>
    <w:rsid w:val="00497BF9"/>
    <w:rsid w:val="00523E5A"/>
    <w:rsid w:val="0056311E"/>
    <w:rsid w:val="00592FA1"/>
    <w:rsid w:val="005B4F7E"/>
    <w:rsid w:val="00AB47D2"/>
    <w:rsid w:val="00B27A5D"/>
    <w:rsid w:val="00BF5ACB"/>
    <w:rsid w:val="00E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B46D7"/>
  <w15:docId w15:val="{4F3784C8-01FD-4024-94BF-06F9230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7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anogiovani@comunitavalsuganaetes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chegiovanili.provincia.tn.it/modulistica/-Manuale_uso_loghi_pat_e_pol_giov/pagina118.html" TargetMode="External"/><Relationship Id="rId5" Type="http://schemas.openxmlformats.org/officeDocument/2006/relationships/hyperlink" Target="https://www.comunitavalsuganaetesino.it/Aree-tematiche/Politiche-sociali/Piani/Piano-giovani-di-zona" TargetMode="External"/><Relationship Id="rId4" Type="http://schemas.openxmlformats.org/officeDocument/2006/relationships/hyperlink" Target="http://www.politichegiovanili.provincia.tn.it/modulistica/-Manuale_uso_loghi_pat_e_pol_giov/pagina118.html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\Desktop\piano%20Giovani\vademecum%20logh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vademecum loghi.dot</Template>
  <TotalTime>13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Maria Angela Zadra</cp:lastModifiedBy>
  <cp:revision>12</cp:revision>
  <cp:lastPrinted>1995-11-21T15:41:00Z</cp:lastPrinted>
  <dcterms:created xsi:type="dcterms:W3CDTF">2019-09-13T10:14:00Z</dcterms:created>
  <dcterms:modified xsi:type="dcterms:W3CDTF">2025-03-20T10:05:00Z</dcterms:modified>
</cp:coreProperties>
</file>